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2F51" w14:textId="12031251" w:rsidR="005C6D45" w:rsidRPr="00EB41A8" w:rsidRDefault="00707190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r>
        <w:rPr>
          <w:rFonts w:ascii="FreeSansBold" w:hAnsi="FreeSansBold"/>
          <w:b/>
          <w:sz w:val="32"/>
        </w:rPr>
        <w:t>Försäkran</w:t>
      </w:r>
      <w:r w:rsidR="00B430DB">
        <w:rPr>
          <w:rFonts w:ascii="FreeSansBold" w:hAnsi="FreeSansBold"/>
          <w:b/>
          <w:sz w:val="32"/>
        </w:rPr>
        <w:t xml:space="preserve"> </w:t>
      </w:r>
    </w:p>
    <w:p w14:paraId="3C647C68" w14:textId="70277B82" w:rsidR="0057567C" w:rsidRPr="002D245E" w:rsidRDefault="007120E5" w:rsidP="00462CC4">
      <w:pPr>
        <w:ind w:right="-143"/>
        <w:rPr>
          <w:rFonts w:ascii="Calibri" w:hAnsi="Calibri" w:cs="Calibri"/>
          <w:b/>
          <w:bCs/>
          <w:sz w:val="25"/>
          <w:szCs w:val="25"/>
        </w:rPr>
      </w:pPr>
      <w:r>
        <w:rPr>
          <w:rFonts w:ascii="Calibri" w:hAnsi="Calibri"/>
          <w:b/>
          <w:sz w:val="25"/>
        </w:rPr>
        <w:t xml:space="preserve">Erasmus+ och </w:t>
      </w:r>
      <w:r w:rsidR="00457CC5">
        <w:rPr>
          <w:rFonts w:ascii="Calibri" w:hAnsi="Calibri"/>
          <w:b/>
          <w:sz w:val="25"/>
        </w:rPr>
        <w:t>grönt</w:t>
      </w:r>
      <w:r>
        <w:rPr>
          <w:rFonts w:ascii="Calibri" w:hAnsi="Calibri"/>
          <w:b/>
          <w:sz w:val="25"/>
        </w:rPr>
        <w:t xml:space="preserve"> resand</w:t>
      </w:r>
      <w:r w:rsidR="003C51B6">
        <w:rPr>
          <w:rFonts w:ascii="Calibri" w:hAnsi="Calibri"/>
          <w:b/>
          <w:sz w:val="25"/>
        </w:rPr>
        <w:t>e</w:t>
      </w:r>
    </w:p>
    <w:p w14:paraId="78A1401F" w14:textId="3D7834F4" w:rsidR="003771FE" w:rsidRDefault="00B8779C" w:rsidP="007A708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Med </w:t>
      </w:r>
      <w:r w:rsidR="00457CC5">
        <w:rPr>
          <w:rFonts w:ascii="Calibri" w:hAnsi="Calibri"/>
        </w:rPr>
        <w:t>grönt</w:t>
      </w:r>
      <w:r>
        <w:rPr>
          <w:rFonts w:ascii="Calibri" w:hAnsi="Calibri"/>
        </w:rPr>
        <w:t xml:space="preserve"> resande avses resa med utsläppssnåla transportmedel under en del eller den största delen av resvägen, (</w:t>
      </w:r>
      <w:proofErr w:type="gramStart"/>
      <w:r>
        <w:rPr>
          <w:rFonts w:ascii="Calibri" w:hAnsi="Calibri"/>
        </w:rPr>
        <w:t>t.ex.</w:t>
      </w:r>
      <w:proofErr w:type="gramEnd"/>
      <w:r>
        <w:rPr>
          <w:rFonts w:ascii="Calibri" w:hAnsi="Calibri"/>
        </w:rPr>
        <w:t xml:space="preserve"> buss, tåg eller samåkning med bil) i syfte att minimera utsläppen under perioden bl.a. genom att minska flygningarna. Deltagaren är berättigad till bidrag för </w:t>
      </w:r>
      <w:r w:rsidR="00457CC5">
        <w:rPr>
          <w:rFonts w:ascii="Calibri" w:hAnsi="Calibri"/>
        </w:rPr>
        <w:t>grönt</w:t>
      </w:r>
      <w:r>
        <w:rPr>
          <w:rFonts w:ascii="Calibri" w:hAnsi="Calibri"/>
        </w:rPr>
        <w:t xml:space="preserve"> resande när </w:t>
      </w:r>
      <w:r>
        <w:rPr>
          <w:rFonts w:ascii="Calibri" w:hAnsi="Calibri"/>
          <w:b/>
          <w:bCs/>
        </w:rPr>
        <w:t>största delen av resan eller minst den ena riktningen av en tur-returresa</w:t>
      </w:r>
      <w:r>
        <w:rPr>
          <w:rFonts w:ascii="Calibri" w:hAnsi="Calibri"/>
        </w:rPr>
        <w:t xml:space="preserve"> har avlagts på ett utsläppssnålt resesätt.</w:t>
      </w:r>
    </w:p>
    <w:p w14:paraId="479459CB" w14:textId="30D6ED5E" w:rsidR="0029388C" w:rsidRDefault="0029388C" w:rsidP="007A7086">
      <w:pPr>
        <w:jc w:val="both"/>
        <w:rPr>
          <w:rFonts w:ascii="Calibri" w:hAnsi="Calibri"/>
        </w:rPr>
      </w:pPr>
      <w:r w:rsidRPr="0029388C">
        <w:rPr>
          <w:rFonts w:ascii="Calibri" w:hAnsi="Calibri"/>
        </w:rPr>
        <w:t xml:space="preserve">Båt/färja kan användas för en del av en resa som rapporteras som grönt resande, såvida det huvudsakliga transportmedlet är </w:t>
      </w:r>
      <w:proofErr w:type="gramStart"/>
      <w:r>
        <w:rPr>
          <w:rFonts w:ascii="Calibri" w:hAnsi="Calibri"/>
        </w:rPr>
        <w:t>t. ex.</w:t>
      </w:r>
      <w:proofErr w:type="gramEnd"/>
      <w:r>
        <w:rPr>
          <w:rFonts w:ascii="Calibri" w:hAnsi="Calibri"/>
        </w:rPr>
        <w:t xml:space="preserve"> </w:t>
      </w:r>
      <w:r w:rsidRPr="0029388C">
        <w:rPr>
          <w:rFonts w:ascii="Calibri" w:hAnsi="Calibri"/>
        </w:rPr>
        <w:t>bus/tåg</w:t>
      </w:r>
      <w:r>
        <w:rPr>
          <w:rFonts w:ascii="Calibri" w:hAnsi="Calibri"/>
        </w:rPr>
        <w:t xml:space="preserve"> eller samåkning med bil</w:t>
      </w:r>
      <w:r w:rsidRPr="0029388C">
        <w:rPr>
          <w:rFonts w:ascii="Calibri" w:hAnsi="Calibri"/>
        </w:rPr>
        <w:t>.</w:t>
      </w:r>
    </w:p>
    <w:p w14:paraId="6138DC1F" w14:textId="7FB097B1" w:rsidR="00E92114" w:rsidRPr="0029524E" w:rsidRDefault="008C47C3" w:rsidP="003771FE">
      <w:pPr>
        <w:ind w:right="-143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Bidraget för </w:t>
      </w:r>
      <w:r w:rsidR="00457CC5">
        <w:rPr>
          <w:rFonts w:ascii="Calibri" w:hAnsi="Calibri"/>
        </w:rPr>
        <w:t>grönt</w:t>
      </w:r>
      <w:r>
        <w:rPr>
          <w:rFonts w:ascii="Calibri" w:hAnsi="Calibri"/>
        </w:rPr>
        <w:t xml:space="preserve"> resande är högre än det vanliga resebidraget i Erasmus+ och man kan använda högst sex (6) dagar för resandet. Utöver förhöjt resebidrag betalas till deltagarna individuellt stöd för varje förverkligad resdag:  </w:t>
      </w:r>
    </w:p>
    <w:p w14:paraId="73ECD7F8" w14:textId="0B0FF6B6" w:rsidR="007A7086" w:rsidRDefault="00211A23" w:rsidP="00AA4035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när </w:t>
      </w:r>
      <w:r>
        <w:rPr>
          <w:rFonts w:ascii="Calibri" w:hAnsi="Calibri"/>
          <w:b/>
          <w:bCs/>
        </w:rPr>
        <w:t>hela resan</w:t>
      </w:r>
      <w:r>
        <w:rPr>
          <w:rFonts w:ascii="Calibri" w:hAnsi="Calibri"/>
        </w:rPr>
        <w:t xml:space="preserve"> genomförs på ett utsläppssnålt resesätt är deltagaren berättigad förutom till två (2) resdagar även till fyra (4) extra resdagar (2 + 4) </w:t>
      </w:r>
    </w:p>
    <w:p w14:paraId="7E785F75" w14:textId="21188AB2" w:rsidR="009B63C6" w:rsidRPr="009B63C6" w:rsidRDefault="009B63C6" w:rsidP="00600C54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när den största delen av resan eller minst den ena riktningen av en tur-returresa har gjorts på ett utsläppssnålt resesätt, betalas resebidraget</w:t>
      </w:r>
      <w:r>
        <w:rPr>
          <w:rFonts w:ascii="Calibri" w:hAnsi="Calibri"/>
          <w:b/>
          <w:bCs/>
        </w:rPr>
        <w:t xml:space="preserve"> enligt de faktiska resdagarna</w:t>
      </w:r>
      <w:r>
        <w:rPr>
          <w:rFonts w:ascii="Calibri" w:hAnsi="Calibri"/>
        </w:rPr>
        <w:t>, dock högst för sex (6) resdagar.</w:t>
      </w:r>
    </w:p>
    <w:p w14:paraId="17E81640" w14:textId="0E307D4D" w:rsidR="00BB2039" w:rsidRDefault="001B1994" w:rsidP="007A7086">
      <w:pPr>
        <w:ind w:right="-143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Om det är fråga om gruppmobilitet fyller gruppens ansvarsperson i och undertecknar formuläret och bifogar deltagarlistan till </w:t>
      </w:r>
      <w:r w:rsidR="00CB5C17">
        <w:rPr>
          <w:rFonts w:ascii="Calibri" w:hAnsi="Calibri"/>
        </w:rPr>
        <w:t>försäkran</w:t>
      </w:r>
      <w:r>
        <w:rPr>
          <w:rFonts w:ascii="Calibri" w:hAnsi="Calibri"/>
        </w:rPr>
        <w:t xml:space="preserve">. </w:t>
      </w:r>
    </w:p>
    <w:p w14:paraId="4AF03CE7" w14:textId="77777777" w:rsidR="003E6946" w:rsidRDefault="003E6946" w:rsidP="007A708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111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95D324E" w14:textId="5BAA37B6" w:rsidR="00D1590E" w:rsidRPr="00CD591C" w:rsidRDefault="00BD4907" w:rsidP="00462CC4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/>
              </w:rPr>
              <w:t xml:space="preserve">Uppgifter om </w:t>
            </w:r>
            <w:r w:rsidR="00457CC5">
              <w:rPr>
                <w:rFonts w:ascii="Calibri" w:hAnsi="Calibri"/>
              </w:rPr>
              <w:t>grönt</w:t>
            </w:r>
            <w:r>
              <w:rPr>
                <w:rFonts w:ascii="Calibri" w:hAnsi="Calibri"/>
              </w:rPr>
              <w:t xml:space="preserve"> resande</w:t>
            </w:r>
          </w:p>
        </w:tc>
      </w:tr>
      <w:tr w:rsidR="00D1590E" w:rsidRPr="0029524E" w14:paraId="6714BDDC" w14:textId="77777777" w:rsidTr="0011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DEC3003" w14:textId="4C65763C" w:rsidR="00D1590E" w:rsidRPr="009B5DF7" w:rsidRDefault="00D1590E" w:rsidP="00AB53F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</w:rPr>
            </w:pPr>
            <w:r>
              <w:rPr>
                <w:rFonts w:ascii="Calibri" w:hAnsi="Calibri"/>
                <w:i/>
                <w:color w:val="000000" w:themeColor="text1"/>
              </w:rPr>
              <w:t>Organisation:</w:t>
            </w:r>
            <w:r w:rsidR="00AB53FE">
              <w:rPr>
                <w:rFonts w:ascii="Calibri" w:hAnsi="Calibri"/>
                <w:i/>
                <w:color w:val="000000" w:themeColor="text1"/>
              </w:rPr>
              <w:t xml:space="preserve"> </w:t>
            </w:r>
          </w:p>
        </w:tc>
        <w:tc>
          <w:tcPr>
            <w:tcW w:w="6521" w:type="dxa"/>
          </w:tcPr>
          <w:p w14:paraId="18FAC2ED" w14:textId="187F2E0B" w:rsidR="00D1590E" w:rsidRPr="0029524E" w:rsidRDefault="00AB53FE" w:rsidP="00F333CE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>Hanken School of Economics</w:t>
            </w:r>
          </w:p>
        </w:tc>
      </w:tr>
      <w:tr w:rsidR="000B6C2A" w:rsidRPr="0029524E" w14:paraId="56B6680A" w14:textId="77777777" w:rsidTr="001119D6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71D1E0D" w14:textId="02E87F76" w:rsidR="000B6C2A" w:rsidRPr="009B5DF7" w:rsidRDefault="000B6C2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</w:rPr>
            </w:pPr>
            <w:r>
              <w:rPr>
                <w:rFonts w:ascii="Calibri" w:hAnsi="Calibri"/>
                <w:i/>
                <w:color w:val="000000" w:themeColor="text1"/>
              </w:rPr>
              <w:t>Projektnummer:</w:t>
            </w:r>
          </w:p>
        </w:tc>
        <w:tc>
          <w:tcPr>
            <w:tcW w:w="6521" w:type="dxa"/>
          </w:tcPr>
          <w:p w14:paraId="4316A4A0" w14:textId="77777777" w:rsidR="000B6C2A" w:rsidRPr="0029524E" w:rsidRDefault="000B6C2A" w:rsidP="00F333CE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9B5DF7" w:rsidRPr="0029524E" w14:paraId="7D18F276" w14:textId="77777777" w:rsidTr="0011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0D183A5" w14:textId="3D5E2B37" w:rsidR="009B5DF7" w:rsidRPr="009B5DF7" w:rsidRDefault="009B5DF7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</w:rPr>
            </w:pPr>
            <w:r>
              <w:rPr>
                <w:rFonts w:ascii="Calibri" w:hAnsi="Calibri"/>
                <w:i/>
                <w:color w:val="000000" w:themeColor="text1"/>
              </w:rPr>
              <w:t>Deltagare:</w:t>
            </w:r>
            <w:r w:rsidR="00A27AC4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2"/>
            </w:r>
          </w:p>
        </w:tc>
        <w:tc>
          <w:tcPr>
            <w:tcW w:w="6521" w:type="dxa"/>
          </w:tcPr>
          <w:p w14:paraId="60B439C4" w14:textId="77777777" w:rsidR="009B5DF7" w:rsidRPr="0029524E" w:rsidRDefault="009B5DF7" w:rsidP="00462CC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CD591C" w:rsidRPr="0029524E" w14:paraId="69E85B09" w14:textId="77777777" w:rsidTr="004F352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9D9D9" w:themeFill="background1" w:themeFillShade="D9"/>
          </w:tcPr>
          <w:p w14:paraId="4F82D9BF" w14:textId="306B0DF8" w:rsidR="00CD591C" w:rsidRPr="008738F6" w:rsidRDefault="008738F6" w:rsidP="00462CC4">
            <w:pPr>
              <w:ind w:right="-143"/>
              <w:rPr>
                <w:rFonts w:ascii="Calibri" w:hAnsi="Calibri" w:cs="Calibri"/>
              </w:rPr>
            </w:pPr>
            <w:r>
              <w:rPr>
                <w:rFonts w:ascii="Calibri" w:hAnsi="Calibri"/>
                <w:color w:val="000000" w:themeColor="text1"/>
              </w:rPr>
              <w:t>Resplan</w:t>
            </w:r>
          </w:p>
        </w:tc>
      </w:tr>
      <w:tr w:rsidR="0011783A" w:rsidRPr="0029524E" w14:paraId="1B8F5D66" w14:textId="77777777" w:rsidTr="0011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7559007" w14:textId="2BE0447B" w:rsidR="0011783A" w:rsidRPr="009B5DF7" w:rsidRDefault="0011783A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</w:rPr>
            </w:pPr>
            <w:r>
              <w:rPr>
                <w:rFonts w:ascii="Calibri" w:hAnsi="Calibri"/>
                <w:i/>
                <w:color w:val="000000" w:themeColor="text1"/>
              </w:rPr>
              <w:t>Antal resdagar:</w:t>
            </w:r>
            <w:r w:rsidR="00BC6C76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3"/>
            </w:r>
          </w:p>
        </w:tc>
        <w:tc>
          <w:tcPr>
            <w:tcW w:w="6521" w:type="dxa"/>
          </w:tcPr>
          <w:p w14:paraId="38832E2E" w14:textId="77777777" w:rsidR="0011783A" w:rsidRPr="0029524E" w:rsidRDefault="0011783A" w:rsidP="00462CC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82639B" w:rsidRPr="0029524E" w14:paraId="6AFF3F05" w14:textId="77777777" w:rsidTr="001119D6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81AAEF3" w14:textId="7E203982" w:rsidR="006D22E4" w:rsidRPr="00CB54B1" w:rsidRDefault="0082639B" w:rsidP="006D22E4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</w:rPr>
            </w:pPr>
            <w:r>
              <w:rPr>
                <w:rFonts w:ascii="Calibri" w:hAnsi="Calibri"/>
                <w:i/>
                <w:color w:val="000000" w:themeColor="text1"/>
              </w:rPr>
              <w:t>Resrutt (varifrån–vart):</w:t>
            </w:r>
            <w:r w:rsidR="00C47262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4"/>
            </w:r>
            <w:r>
              <w:rPr>
                <w:rFonts w:ascii="Calibri" w:hAnsi="Calibri"/>
                <w:i/>
                <w:color w:val="000000" w:themeColor="text1"/>
              </w:rPr>
              <w:t xml:space="preserve"> </w:t>
            </w:r>
          </w:p>
        </w:tc>
        <w:tc>
          <w:tcPr>
            <w:tcW w:w="6521" w:type="dxa"/>
          </w:tcPr>
          <w:p w14:paraId="42B669A2" w14:textId="09728F40" w:rsidR="00F5771A" w:rsidRPr="00CA669E" w:rsidRDefault="00F5771A" w:rsidP="006D2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6D22E4" w:rsidRPr="0029524E" w14:paraId="58F4FEFA" w14:textId="77777777" w:rsidTr="0011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48C6206" w14:textId="36B15A5C" w:rsidR="006D22E4" w:rsidRPr="009B5DF7" w:rsidRDefault="006D22E4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</w:rPr>
            </w:pPr>
            <w:r>
              <w:rPr>
                <w:rFonts w:ascii="Calibri" w:hAnsi="Calibri"/>
                <w:i/>
                <w:color w:val="000000" w:themeColor="text1"/>
              </w:rPr>
              <w:t>Resesätt (transportmedel):</w:t>
            </w:r>
            <w:r w:rsidR="008C08EB" w:rsidRPr="00577CF4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5"/>
            </w:r>
            <w:r>
              <w:rPr>
                <w:rFonts w:ascii="Calibri" w:hAnsi="Calibri"/>
                <w:i/>
                <w:color w:val="000000" w:themeColor="text1"/>
              </w:rPr>
              <w:t xml:space="preserve"> </w:t>
            </w:r>
          </w:p>
        </w:tc>
        <w:tc>
          <w:tcPr>
            <w:tcW w:w="6521" w:type="dxa"/>
          </w:tcPr>
          <w:p w14:paraId="6899378D" w14:textId="2902FFB1" w:rsidR="006D22E4" w:rsidRDefault="006D22E4" w:rsidP="006D2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BB2039" w:rsidRPr="0029524E" w14:paraId="3B2C5281" w14:textId="77777777" w:rsidTr="001119D6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A31D520" w14:textId="44D274F0" w:rsidR="00BB2039" w:rsidRPr="006D22E4" w:rsidRDefault="006D22E4" w:rsidP="00BB203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</w:rPr>
            </w:pPr>
            <w:r>
              <w:rPr>
                <w:rFonts w:ascii="Calibri" w:hAnsi="Calibri"/>
                <w:i/>
                <w:color w:val="000000" w:themeColor="text1"/>
              </w:rPr>
              <w:t xml:space="preserve">Längden på den resa som genomförs på ett utsläppssnålt resesätt </w:t>
            </w:r>
            <w:r w:rsidR="00CB5C17">
              <w:rPr>
                <w:rFonts w:ascii="Calibri" w:hAnsi="Calibri"/>
                <w:i/>
                <w:color w:val="000000" w:themeColor="text1"/>
              </w:rPr>
              <w:br/>
            </w:r>
            <w:r>
              <w:rPr>
                <w:rFonts w:ascii="Calibri" w:hAnsi="Calibri"/>
                <w:i/>
                <w:color w:val="000000" w:themeColor="text1"/>
              </w:rPr>
              <w:t>(i kilometer):</w:t>
            </w:r>
          </w:p>
        </w:tc>
        <w:tc>
          <w:tcPr>
            <w:tcW w:w="6521" w:type="dxa"/>
          </w:tcPr>
          <w:p w14:paraId="64CA2CFA" w14:textId="77777777" w:rsidR="00BB2039" w:rsidRPr="0029524E" w:rsidRDefault="00BB2039" w:rsidP="00BB2039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1EF66AD0" w14:textId="77777777" w:rsidR="008C08EB" w:rsidRDefault="008C08EB" w:rsidP="00462CC4">
      <w:pPr>
        <w:ind w:right="-143"/>
        <w:rPr>
          <w:rFonts w:ascii="Calibri" w:hAnsi="Calibri" w:cs="Calibri"/>
          <w:lang w:bidi="fi-FI"/>
        </w:rPr>
      </w:pPr>
    </w:p>
    <w:p w14:paraId="565419BD" w14:textId="77777777" w:rsidR="00FC2087" w:rsidRDefault="00FC2087" w:rsidP="00462CC4">
      <w:pPr>
        <w:ind w:right="-143"/>
        <w:rPr>
          <w:rFonts w:ascii="Calibri" w:hAnsi="Calibri"/>
        </w:rPr>
      </w:pPr>
    </w:p>
    <w:p w14:paraId="1F46ED11" w14:textId="77777777" w:rsidR="00FC2087" w:rsidRDefault="00FC2087" w:rsidP="00462CC4">
      <w:pPr>
        <w:ind w:right="-143"/>
        <w:rPr>
          <w:rFonts w:ascii="Calibri" w:hAnsi="Calibri"/>
        </w:rPr>
      </w:pPr>
    </w:p>
    <w:p w14:paraId="619CEE99" w14:textId="736C5D5F" w:rsidR="00914ADC" w:rsidRPr="0029524E" w:rsidRDefault="00F57B97" w:rsidP="00462CC4">
      <w:pPr>
        <w:ind w:right="-143"/>
        <w:rPr>
          <w:rFonts w:ascii="Calibri" w:hAnsi="Calibri" w:cs="Calibri"/>
        </w:rPr>
      </w:pPr>
      <w:r>
        <w:rPr>
          <w:rFonts w:ascii="Calibri" w:hAnsi="Calibri"/>
        </w:rPr>
        <w:t xml:space="preserve">Den undertecknade </w:t>
      </w:r>
      <w:r w:rsidR="00CB5C17">
        <w:rPr>
          <w:rFonts w:ascii="Calibri" w:hAnsi="Calibri"/>
        </w:rPr>
        <w:t>försäkran</w:t>
      </w:r>
      <w:r>
        <w:rPr>
          <w:rFonts w:ascii="Calibri" w:hAnsi="Calibri"/>
        </w:rPr>
        <w:t xml:space="preserve"> är: </w:t>
      </w:r>
    </w:p>
    <w:p w14:paraId="1A0E3152" w14:textId="4A21FE3D" w:rsidR="00F57B97" w:rsidRPr="0029524E" w:rsidRDefault="00914ADC" w:rsidP="00973E9D">
      <w:pPr>
        <w:pStyle w:val="ListParagraph"/>
        <w:numPr>
          <w:ilvl w:val="0"/>
          <w:numId w:val="46"/>
        </w:numPr>
        <w:ind w:right="-143"/>
        <w:rPr>
          <w:rFonts w:ascii="Calibri" w:hAnsi="Calibri" w:cs="Calibri"/>
          <w:i/>
          <w:iCs/>
        </w:rPr>
      </w:pPr>
      <w:r>
        <w:rPr>
          <w:rFonts w:ascii="Calibri" w:hAnsi="Calibri"/>
          <w:b/>
        </w:rPr>
        <w:t xml:space="preserve">Deltagarens </w:t>
      </w:r>
      <w:r w:rsidR="00CB5C17">
        <w:rPr>
          <w:rFonts w:ascii="Calibri" w:hAnsi="Calibri"/>
          <w:b/>
        </w:rPr>
        <w:t>försäkran</w:t>
      </w:r>
      <w:r>
        <w:rPr>
          <w:rFonts w:ascii="Calibri" w:hAnsi="Calibri"/>
          <w:b/>
        </w:rPr>
        <w:t xml:space="preserve"> över </w:t>
      </w:r>
      <w:r w:rsidR="00457CC5">
        <w:rPr>
          <w:rFonts w:ascii="Calibri" w:hAnsi="Calibri"/>
          <w:b/>
        </w:rPr>
        <w:t>grönt</w:t>
      </w:r>
      <w:r>
        <w:rPr>
          <w:rFonts w:ascii="Calibri" w:hAnsi="Calibri"/>
          <w:b/>
        </w:rPr>
        <w:t xml:space="preserve"> resande</w:t>
      </w:r>
    </w:p>
    <w:p w14:paraId="58AB51DF" w14:textId="4D6B7A31" w:rsidR="00F57B97" w:rsidRPr="0029524E" w:rsidRDefault="001F2DF0" w:rsidP="00F57B97">
      <w:pPr>
        <w:pStyle w:val="ListParagraph"/>
        <w:numPr>
          <w:ilvl w:val="1"/>
          <w:numId w:val="46"/>
        </w:numPr>
        <w:ind w:right="-143"/>
        <w:rPr>
          <w:rFonts w:ascii="Calibri" w:hAnsi="Calibri" w:cs="Calibri"/>
        </w:rPr>
      </w:pPr>
      <w:r>
        <w:rPr>
          <w:rFonts w:ascii="Calibri" w:hAnsi="Calibri"/>
        </w:rPr>
        <w:t xml:space="preserve">Deltagaren </w:t>
      </w:r>
      <w:r>
        <w:rPr>
          <w:rFonts w:ascii="Calibri" w:hAnsi="Calibri"/>
          <w:u w:val="single"/>
        </w:rPr>
        <w:t>ska bevara resekvittona</w:t>
      </w:r>
      <w:r>
        <w:rPr>
          <w:rFonts w:ascii="Calibri" w:hAnsi="Calibri"/>
        </w:rPr>
        <w:t xml:space="preserve"> och vid behov visa dem för avsändaren för att verifiera </w:t>
      </w:r>
      <w:r w:rsidR="00457CC5">
        <w:rPr>
          <w:rFonts w:ascii="Calibri" w:hAnsi="Calibri"/>
        </w:rPr>
        <w:t>grönt</w:t>
      </w:r>
      <w:r>
        <w:rPr>
          <w:rFonts w:ascii="Calibri" w:hAnsi="Calibri"/>
        </w:rPr>
        <w:t xml:space="preserve"> resande.</w:t>
      </w:r>
    </w:p>
    <w:p w14:paraId="76FEEACF" w14:textId="7BFE7645" w:rsidR="00F57B97" w:rsidRPr="0029524E" w:rsidRDefault="00914ADC" w:rsidP="003C3E80">
      <w:pPr>
        <w:pStyle w:val="ListParagraph"/>
        <w:numPr>
          <w:ilvl w:val="0"/>
          <w:numId w:val="46"/>
        </w:numPr>
        <w:ind w:right="-143"/>
        <w:rPr>
          <w:rFonts w:ascii="Calibri" w:hAnsi="Calibri" w:cs="Calibri"/>
          <w:i/>
          <w:iCs/>
        </w:rPr>
      </w:pPr>
      <w:r>
        <w:rPr>
          <w:rFonts w:ascii="Calibri" w:hAnsi="Calibri"/>
          <w:b/>
        </w:rPr>
        <w:t xml:space="preserve">Organisationens verifikat för att verifiera </w:t>
      </w:r>
      <w:r w:rsidR="00457CC5">
        <w:rPr>
          <w:rFonts w:ascii="Calibri" w:hAnsi="Calibri"/>
          <w:b/>
        </w:rPr>
        <w:t>grönt</w:t>
      </w:r>
      <w:r>
        <w:rPr>
          <w:rFonts w:ascii="Calibri" w:hAnsi="Calibri"/>
          <w:b/>
        </w:rPr>
        <w:t xml:space="preserve"> resande</w:t>
      </w:r>
    </w:p>
    <w:p w14:paraId="1EB801B1" w14:textId="6E1312D7" w:rsidR="0000749E" w:rsidRPr="0029524E" w:rsidRDefault="0000749E" w:rsidP="00F57B97">
      <w:pPr>
        <w:pStyle w:val="ListParagraph"/>
        <w:numPr>
          <w:ilvl w:val="1"/>
          <w:numId w:val="46"/>
        </w:numPr>
        <w:ind w:right="-143"/>
        <w:rPr>
          <w:rFonts w:ascii="Calibri" w:hAnsi="Calibri" w:cs="Calibri"/>
        </w:rPr>
      </w:pPr>
      <w:r>
        <w:rPr>
          <w:rFonts w:ascii="Calibri" w:hAnsi="Calibri"/>
        </w:rPr>
        <w:t xml:space="preserve">Organisationen ska bevara en undertecknad </w:t>
      </w:r>
      <w:r w:rsidR="00CB5C17">
        <w:rPr>
          <w:rFonts w:ascii="Calibri" w:hAnsi="Calibri"/>
        </w:rPr>
        <w:t>försäkran</w:t>
      </w:r>
      <w:r>
        <w:rPr>
          <w:rFonts w:ascii="Calibri" w:hAnsi="Calibri"/>
        </w:rPr>
        <w:t xml:space="preserve"> (elektronisk kopia) för en eventuell kontroll av det nationella programkontoret</w:t>
      </w:r>
    </w:p>
    <w:p w14:paraId="44262120" w14:textId="77777777" w:rsidR="009E515A" w:rsidRPr="00F333CE" w:rsidRDefault="009E515A" w:rsidP="003C7BD7">
      <w:pPr>
        <w:ind w:right="-143"/>
        <w:rPr>
          <w:rFonts w:ascii="Calibri" w:hAnsi="Calibri" w:cs="Calibri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6EE1A73D" w14:textId="77777777" w:rsidTr="00011861">
        <w:trPr>
          <w:trHeight w:val="516"/>
        </w:trPr>
        <w:tc>
          <w:tcPr>
            <w:tcW w:w="10060" w:type="dxa"/>
            <w:gridSpan w:val="2"/>
          </w:tcPr>
          <w:p w14:paraId="029024D5" w14:textId="38E43191" w:rsidR="00011861" w:rsidRPr="00011861" w:rsidRDefault="00011861" w:rsidP="00011861">
            <w:pPr>
              <w:ind w:right="-14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i/>
              </w:rPr>
              <w:t xml:space="preserve">Jag, undertecknad, förbinder mig att följa villkoren för </w:t>
            </w:r>
            <w:r w:rsidR="00457CC5">
              <w:rPr>
                <w:rFonts w:ascii="Calibri" w:hAnsi="Calibri"/>
                <w:b/>
                <w:i/>
              </w:rPr>
              <w:t>grönt</w:t>
            </w:r>
            <w:r>
              <w:rPr>
                <w:rFonts w:ascii="Calibri" w:hAnsi="Calibri"/>
                <w:b/>
                <w:i/>
              </w:rPr>
              <w:t xml:space="preserve"> resande</w:t>
            </w:r>
          </w:p>
        </w:tc>
      </w:tr>
      <w:tr w:rsidR="00011861" w14:paraId="070FBAC0" w14:textId="77777777" w:rsidTr="00E43528">
        <w:tc>
          <w:tcPr>
            <w:tcW w:w="1555" w:type="dxa"/>
          </w:tcPr>
          <w:p w14:paraId="61D9C147" w14:textId="73FFD1FD" w:rsidR="00011861" w:rsidRPr="009B5DF7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i/>
              </w:rPr>
              <w:t>Datum:</w:t>
            </w:r>
          </w:p>
        </w:tc>
        <w:tc>
          <w:tcPr>
            <w:tcW w:w="8505" w:type="dxa"/>
          </w:tcPr>
          <w:p w14:paraId="79D8A3C5" w14:textId="3A3A4EE9" w:rsidR="00011861" w:rsidRDefault="00011861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/>
              </w:rPr>
              <w:t>dd</w:t>
            </w:r>
            <w:proofErr w:type="spellEnd"/>
            <w:r>
              <w:rPr>
                <w:rFonts w:ascii="Calibri" w:hAnsi="Calibri"/>
              </w:rPr>
              <w:t>/mm/</w:t>
            </w:r>
            <w:proofErr w:type="spellStart"/>
            <w:r>
              <w:rPr>
                <w:rFonts w:ascii="Calibri" w:hAnsi="Calibri"/>
              </w:rPr>
              <w:t>åååå</w:t>
            </w:r>
            <w:proofErr w:type="spellEnd"/>
          </w:p>
        </w:tc>
      </w:tr>
      <w:tr w:rsidR="00011861" w14:paraId="3E485DFA" w14:textId="77777777" w:rsidTr="00E43528">
        <w:tc>
          <w:tcPr>
            <w:tcW w:w="1555" w:type="dxa"/>
          </w:tcPr>
          <w:p w14:paraId="017C06BC" w14:textId="0ADB00D8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i/>
              </w:rPr>
              <w:t>Plats:</w:t>
            </w:r>
          </w:p>
        </w:tc>
        <w:tc>
          <w:tcPr>
            <w:tcW w:w="8505" w:type="dxa"/>
          </w:tcPr>
          <w:p w14:paraId="0E1B0981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  <w:tr w:rsidR="00011861" w14:paraId="581C51BE" w14:textId="77777777" w:rsidTr="00E43528">
        <w:tc>
          <w:tcPr>
            <w:tcW w:w="1555" w:type="dxa"/>
          </w:tcPr>
          <w:p w14:paraId="794A0311" w14:textId="0198FFDB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i/>
              </w:rPr>
              <w:t>Underskrift:</w:t>
            </w:r>
          </w:p>
        </w:tc>
        <w:tc>
          <w:tcPr>
            <w:tcW w:w="8505" w:type="dxa"/>
          </w:tcPr>
          <w:p w14:paraId="27649106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77777777" w:rsidR="00011861" w:rsidRPr="00F333CE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4690BB01" w14:textId="77777777" w:rsidTr="004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3BE7CC2D" w14:textId="70F6A35B" w:rsidR="00011861" w:rsidRDefault="00011861" w:rsidP="00011861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/>
                <w:i/>
              </w:rPr>
              <w:t>För organisationen</w:t>
            </w:r>
          </w:p>
        </w:tc>
      </w:tr>
      <w:tr w:rsidR="00011861" w14:paraId="3376C2FE" w14:textId="77777777" w:rsidTr="00E43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62FB57" w14:textId="77777777" w:rsidR="00011861" w:rsidRPr="009B5DF7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/>
                <w:i/>
              </w:rPr>
              <w:t>Datum:</w:t>
            </w:r>
          </w:p>
        </w:tc>
        <w:tc>
          <w:tcPr>
            <w:tcW w:w="8505" w:type="dxa"/>
          </w:tcPr>
          <w:p w14:paraId="25511A9D" w14:textId="77777777" w:rsidR="00011861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/>
              </w:rPr>
              <w:t>dd</w:t>
            </w:r>
            <w:proofErr w:type="spellEnd"/>
            <w:r>
              <w:rPr>
                <w:rFonts w:ascii="Calibri" w:hAnsi="Calibri"/>
              </w:rPr>
              <w:t>/mm/</w:t>
            </w:r>
            <w:proofErr w:type="spellStart"/>
            <w:r>
              <w:rPr>
                <w:rFonts w:ascii="Calibri" w:hAnsi="Calibri"/>
              </w:rPr>
              <w:t>åååå</w:t>
            </w:r>
            <w:proofErr w:type="spellEnd"/>
          </w:p>
        </w:tc>
      </w:tr>
      <w:tr w:rsidR="00011861" w14:paraId="3FABEF10" w14:textId="77777777" w:rsidTr="00E43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234876" w14:textId="77777777" w:rsidR="00011861" w:rsidRPr="009B5DF7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/>
                <w:i/>
              </w:rPr>
              <w:t>Plats:</w:t>
            </w:r>
          </w:p>
        </w:tc>
        <w:tc>
          <w:tcPr>
            <w:tcW w:w="8505" w:type="dxa"/>
          </w:tcPr>
          <w:p w14:paraId="5A9FCDED" w14:textId="77777777" w:rsidR="00011861" w:rsidRPr="00011861" w:rsidRDefault="00011861" w:rsidP="00C2414B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1861" w14:paraId="6240CF94" w14:textId="77777777" w:rsidTr="00E43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1FF1D37" w14:textId="3827BA44" w:rsidR="00011861" w:rsidRPr="009B5DF7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/>
                <w:i/>
              </w:rPr>
              <w:t>Underskrift:</w:t>
            </w:r>
          </w:p>
        </w:tc>
        <w:tc>
          <w:tcPr>
            <w:tcW w:w="8505" w:type="dxa"/>
          </w:tcPr>
          <w:p w14:paraId="7310B01A" w14:textId="77777777" w:rsidR="00011861" w:rsidRPr="00011861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C55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3" w:bottom="851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0B4A" w14:textId="77777777" w:rsidR="00E37A68" w:rsidRDefault="00E37A68">
      <w:pPr>
        <w:spacing w:line="240" w:lineRule="auto"/>
      </w:pPr>
      <w:r>
        <w:separator/>
      </w:r>
    </w:p>
  </w:endnote>
  <w:endnote w:type="continuationSeparator" w:id="0">
    <w:p w14:paraId="053A63FA" w14:textId="77777777" w:rsidR="00E37A68" w:rsidRDefault="00E37A68">
      <w:pPr>
        <w:spacing w:line="240" w:lineRule="auto"/>
      </w:pPr>
      <w:r>
        <w:continuationSeparator/>
      </w:r>
    </w:p>
  </w:endnote>
  <w:endnote w:type="continuationNotice" w:id="1">
    <w:p w14:paraId="02B2A451" w14:textId="77777777" w:rsidR="00E37A68" w:rsidRDefault="00E37A6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BD43" w14:textId="77777777" w:rsidR="00BA17E5" w:rsidRDefault="00BA1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186409"/>
      <w:docPartObj>
        <w:docPartGallery w:val="Page Numbers (Bottom of Page)"/>
        <w:docPartUnique/>
      </w:docPartObj>
    </w:sdtPr>
    <w:sdtEndPr/>
    <w:sdtContent>
      <w:p w14:paraId="4931161C" w14:textId="017733D0" w:rsidR="005C6D45" w:rsidRPr="00436B72" w:rsidRDefault="002F25A8">
        <w:pPr>
          <w:pStyle w:val="Footer"/>
          <w:jc w:val="right"/>
        </w:pPr>
        <w:r>
          <w:t xml:space="preserve">Sida | </w:t>
        </w:r>
        <w:r w:rsidRPr="00436B72">
          <w:fldChar w:fldCharType="begin"/>
        </w:r>
        <w:r w:rsidRPr="00436B72">
          <w:instrText xml:space="preserve"> PAGE   \* MERGEFORMAT </w:instrText>
        </w:r>
        <w:r w:rsidRPr="00436B72">
          <w:fldChar w:fldCharType="separate"/>
        </w:r>
        <w:r w:rsidR="00D0660F">
          <w:rPr>
            <w:noProof/>
          </w:rPr>
          <w:t>2</w:t>
        </w:r>
        <w:r w:rsidRPr="00436B72">
          <w:fldChar w:fldCharType="end"/>
        </w:r>
        <w: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45C7" w14:textId="77777777" w:rsidR="00BA17E5" w:rsidRDefault="00BA1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81D3" w14:textId="77777777" w:rsidR="00E37A68" w:rsidRDefault="00E37A68">
      <w:pPr>
        <w:spacing w:line="240" w:lineRule="auto"/>
      </w:pPr>
      <w:r>
        <w:separator/>
      </w:r>
    </w:p>
  </w:footnote>
  <w:footnote w:type="continuationSeparator" w:id="0">
    <w:p w14:paraId="3CF90FCA" w14:textId="77777777" w:rsidR="00E37A68" w:rsidRDefault="00E37A68">
      <w:pPr>
        <w:spacing w:line="240" w:lineRule="auto"/>
      </w:pPr>
      <w:r>
        <w:continuationSeparator/>
      </w:r>
    </w:p>
  </w:footnote>
  <w:footnote w:type="continuationNotice" w:id="1">
    <w:p w14:paraId="51AB9E5C" w14:textId="77777777" w:rsidR="00E37A68" w:rsidRDefault="00E37A68">
      <w:pPr>
        <w:spacing w:before="0" w:line="240" w:lineRule="auto"/>
      </w:pPr>
    </w:p>
  </w:footnote>
  <w:footnote w:id="2">
    <w:p w14:paraId="6EA8CDBD" w14:textId="057A6DC9" w:rsidR="00A27AC4" w:rsidRPr="00D0660F" w:rsidRDefault="00A27AC4">
      <w:pPr>
        <w:pStyle w:val="FootnoteText"/>
        <w:rPr>
          <w:rFonts w:ascii="Calibri" w:hAnsi="Calibri" w:cs="Calibri"/>
          <w:sz w:val="18"/>
          <w:szCs w:val="18"/>
        </w:rPr>
      </w:pPr>
      <w:r w:rsidRPr="00D0660F">
        <w:rPr>
          <w:rStyle w:val="FootnoteReference"/>
          <w:rFonts w:ascii="Calibri" w:hAnsi="Calibri" w:cs="Calibri"/>
          <w:sz w:val="18"/>
          <w:szCs w:val="18"/>
        </w:rPr>
        <w:footnoteRef/>
      </w:r>
      <w:r w:rsidRPr="00D0660F">
        <w:rPr>
          <w:sz w:val="18"/>
          <w:szCs w:val="18"/>
        </w:rPr>
        <w:t xml:space="preserve"> Bifoga deltagarlistan för gruppmobiliteten som bilaga till </w:t>
      </w:r>
      <w:r w:rsidR="00CB5C17">
        <w:rPr>
          <w:sz w:val="18"/>
          <w:szCs w:val="18"/>
        </w:rPr>
        <w:t>försäkran</w:t>
      </w:r>
    </w:p>
  </w:footnote>
  <w:footnote w:id="3">
    <w:p w14:paraId="514D2C47" w14:textId="768AA78A" w:rsidR="00BC6C76" w:rsidRPr="00D0660F" w:rsidRDefault="00BC6C76">
      <w:pPr>
        <w:pStyle w:val="FootnoteText"/>
        <w:rPr>
          <w:rFonts w:ascii="Calibri" w:hAnsi="Calibri" w:cs="Calibri"/>
          <w:sz w:val="18"/>
          <w:szCs w:val="18"/>
        </w:rPr>
      </w:pPr>
      <w:r w:rsidRPr="00D0660F">
        <w:rPr>
          <w:rStyle w:val="FootnoteReference"/>
          <w:rFonts w:ascii="Calibri" w:hAnsi="Calibri" w:cs="Calibri"/>
          <w:sz w:val="18"/>
          <w:szCs w:val="18"/>
        </w:rPr>
        <w:footnoteRef/>
      </w:r>
      <w:r w:rsidRPr="00D0660F">
        <w:rPr>
          <w:sz w:val="18"/>
          <w:szCs w:val="18"/>
        </w:rPr>
        <w:t xml:space="preserve"> Resebidrag kan fås för högst sex (6) resdagar</w:t>
      </w:r>
    </w:p>
  </w:footnote>
  <w:footnote w:id="4">
    <w:p w14:paraId="3A6E9C96" w14:textId="0613C045" w:rsidR="00C47262" w:rsidRPr="00D0660F" w:rsidRDefault="00C47262">
      <w:pPr>
        <w:pStyle w:val="FootnoteText"/>
        <w:rPr>
          <w:sz w:val="18"/>
          <w:szCs w:val="18"/>
        </w:rPr>
      </w:pPr>
      <w:r w:rsidRPr="00D0660F">
        <w:rPr>
          <w:rStyle w:val="FootnoteReference"/>
          <w:rFonts w:ascii="Calibri" w:hAnsi="Calibri" w:cs="Calibri"/>
          <w:sz w:val="18"/>
          <w:szCs w:val="18"/>
        </w:rPr>
        <w:footnoteRef/>
      </w:r>
      <w:r w:rsidRPr="00D0660F">
        <w:rPr>
          <w:sz w:val="18"/>
          <w:szCs w:val="18"/>
        </w:rPr>
        <w:t xml:space="preserve"> Ange resrutt (varifrån–vart)</w:t>
      </w:r>
      <w:r w:rsidRPr="00D0660F">
        <w:rPr>
          <w:i/>
          <w:sz w:val="18"/>
          <w:szCs w:val="18"/>
        </w:rPr>
        <w:t xml:space="preserve"> </w:t>
      </w:r>
    </w:p>
  </w:footnote>
  <w:footnote w:id="5">
    <w:p w14:paraId="090D5880" w14:textId="46A02546" w:rsidR="008C08EB" w:rsidRDefault="008C08EB">
      <w:pPr>
        <w:pStyle w:val="FootnoteText"/>
      </w:pPr>
      <w:r w:rsidRPr="00D0660F">
        <w:rPr>
          <w:rStyle w:val="FootnoteReference"/>
          <w:rFonts w:ascii="Calibri" w:hAnsi="Calibri" w:cs="Calibri"/>
          <w:sz w:val="18"/>
          <w:szCs w:val="18"/>
        </w:rPr>
        <w:footnoteRef/>
      </w:r>
      <w:r w:rsidRPr="00D0660F">
        <w:rPr>
          <w:sz w:val="18"/>
          <w:szCs w:val="18"/>
        </w:rPr>
        <w:t xml:space="preserve"> Huvudsakliga transportmedel för</w:t>
      </w:r>
      <w:r w:rsidR="00457CC5">
        <w:rPr>
          <w:sz w:val="18"/>
          <w:szCs w:val="18"/>
        </w:rPr>
        <w:t xml:space="preserve"> grönt</w:t>
      </w:r>
      <w:r w:rsidRPr="00D0660F">
        <w:rPr>
          <w:sz w:val="18"/>
          <w:szCs w:val="18"/>
        </w:rPr>
        <w:t xml:space="preserve"> resande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258" w14:textId="77777777" w:rsidR="00BA17E5" w:rsidRDefault="00BA1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FC90" w14:textId="2D6FBC6C" w:rsidR="00062020" w:rsidRDefault="00273DC0" w:rsidP="00EB64BE">
    <w:pPr>
      <w:pStyle w:val="Header"/>
      <w:ind w:left="-284"/>
    </w:pPr>
    <w:r>
      <w:rPr>
        <w:b/>
        <w:noProof/>
        <w:spacing w:val="8"/>
      </w:rPr>
      <w:drawing>
        <wp:anchor distT="0" distB="0" distL="114300" distR="114300" simplePos="0" relativeHeight="251658240" behindDoc="1" locked="0" layoutInCell="1" allowOverlap="1" wp14:anchorId="329C4C28" wp14:editId="6F7EC584">
          <wp:simplePos x="0" y="0"/>
          <wp:positionH relativeFrom="column">
            <wp:posOffset>-130810</wp:posOffset>
          </wp:positionH>
          <wp:positionV relativeFrom="paragraph">
            <wp:posOffset>14605</wp:posOffset>
          </wp:positionV>
          <wp:extent cx="1755140" cy="708660"/>
          <wp:effectExtent l="0" t="0" r="0" b="0"/>
          <wp:wrapTight wrapText="bothSides">
            <wp:wrapPolygon edited="0">
              <wp:start x="1172" y="2903"/>
              <wp:lineTo x="1172" y="17419"/>
              <wp:lineTo x="1641" y="19161"/>
              <wp:lineTo x="2813" y="20323"/>
              <wp:lineTo x="15473" y="20323"/>
              <wp:lineTo x="20162" y="19161"/>
              <wp:lineTo x="20397" y="16258"/>
              <wp:lineTo x="17818" y="13355"/>
              <wp:lineTo x="20631" y="12774"/>
              <wp:lineTo x="19693" y="8710"/>
              <wp:lineTo x="7737" y="2903"/>
              <wp:lineTo x="1172" y="2903"/>
            </wp:wrapPolygon>
          </wp:wrapTight>
          <wp:docPr id="2" name="Kuva 2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EF3">
      <w:tab/>
    </w:r>
    <w:r w:rsidR="00421EF3">
      <w:tab/>
    </w:r>
    <w:r w:rsidR="00421EF3">
      <w:tab/>
    </w:r>
    <w:r w:rsidR="00421EF3">
      <w:tab/>
    </w:r>
    <w:r w:rsidR="00421EF3">
      <w:tab/>
    </w:r>
    <w:r w:rsidR="00421EF3">
      <w:tab/>
    </w:r>
    <w:r w:rsidR="00421EF3">
      <w:tab/>
    </w:r>
    <w:r w:rsidR="00421EF3">
      <w:tab/>
    </w:r>
    <w:r w:rsidR="00421EF3">
      <w:tab/>
    </w:r>
  </w:p>
  <w:p w14:paraId="78B30074" w14:textId="4556B7D3" w:rsidR="005B6403" w:rsidRPr="005E2533" w:rsidRDefault="00555964" w:rsidP="00D056DD">
    <w:pPr>
      <w:pStyle w:val="Header"/>
      <w:ind w:left="6663" w:right="-284"/>
      <w:rPr>
        <w:rFonts w:ascii="Calibri" w:hAnsi="Calibri"/>
        <w:i/>
        <w:iCs/>
        <w:sz w:val="22"/>
      </w:rPr>
    </w:pPr>
    <w:r>
      <w:rPr>
        <w:rFonts w:ascii="Calibri" w:hAnsi="Calibri"/>
        <w:i/>
        <w:sz w:val="22"/>
      </w:rPr>
      <w:t>Erasmus+</w:t>
    </w:r>
    <w:r>
      <w:rPr>
        <w:rFonts w:ascii="Calibri" w:hAnsi="Calibri"/>
        <w:i/>
        <w:sz w:val="22"/>
      </w:rPr>
      <w:br/>
    </w:r>
    <w:r w:rsidR="00707190">
      <w:rPr>
        <w:rFonts w:ascii="Calibri" w:hAnsi="Calibri"/>
        <w:i/>
        <w:sz w:val="22"/>
      </w:rPr>
      <w:t>Försäkran</w:t>
    </w:r>
    <w:r>
      <w:rPr>
        <w:rFonts w:ascii="Calibri" w:hAnsi="Calibri"/>
        <w:i/>
        <w:sz w:val="22"/>
      </w:rPr>
      <w:t xml:space="preserve"> - </w:t>
    </w:r>
    <w:r w:rsidR="00457CC5">
      <w:rPr>
        <w:rFonts w:ascii="Calibri" w:hAnsi="Calibri"/>
        <w:i/>
        <w:sz w:val="22"/>
      </w:rPr>
      <w:t>Grönt</w:t>
    </w:r>
    <w:r>
      <w:rPr>
        <w:rFonts w:ascii="Calibri" w:hAnsi="Calibri"/>
        <w:i/>
        <w:sz w:val="22"/>
      </w:rPr>
      <w:t xml:space="preserve"> resande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9E83" w14:textId="77777777" w:rsidR="00BA17E5" w:rsidRDefault="00BA1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977BF7"/>
    <w:multiLevelType w:val="hybridMultilevel"/>
    <w:tmpl w:val="FE3CD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E6357"/>
    <w:multiLevelType w:val="hybridMultilevel"/>
    <w:tmpl w:val="77C07244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9725E"/>
    <w:multiLevelType w:val="hybridMultilevel"/>
    <w:tmpl w:val="DF72BC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C4F00"/>
    <w:multiLevelType w:val="hybridMultilevel"/>
    <w:tmpl w:val="75084A86"/>
    <w:lvl w:ilvl="0" w:tplc="4EB4E79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53E73"/>
    <w:multiLevelType w:val="hybridMultilevel"/>
    <w:tmpl w:val="0E9A8F58"/>
    <w:lvl w:ilvl="0" w:tplc="63DA0006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54B12"/>
    <w:multiLevelType w:val="hybridMultilevel"/>
    <w:tmpl w:val="5642B6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C6EEA"/>
    <w:multiLevelType w:val="hybridMultilevel"/>
    <w:tmpl w:val="94D8BE7A"/>
    <w:lvl w:ilvl="0" w:tplc="63DA0006">
      <w:start w:val="1"/>
      <w:numFmt w:val="bullet"/>
      <w:lvlText w:val=""/>
      <w:lvlJc w:val="left"/>
      <w:pPr>
        <w:ind w:left="8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64C37AF"/>
    <w:multiLevelType w:val="hybridMultilevel"/>
    <w:tmpl w:val="6E901B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5FE9"/>
    <w:multiLevelType w:val="hybridMultilevel"/>
    <w:tmpl w:val="7D827FE8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A7ADF"/>
    <w:multiLevelType w:val="hybridMultilevel"/>
    <w:tmpl w:val="35B6045E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9428E"/>
    <w:multiLevelType w:val="hybridMultilevel"/>
    <w:tmpl w:val="469C22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32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2E7D94"/>
    <w:multiLevelType w:val="hybridMultilevel"/>
    <w:tmpl w:val="E7DA5D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</w:num>
  <w:num w:numId="3">
    <w:abstractNumId w:val="31"/>
  </w:num>
  <w:num w:numId="4">
    <w:abstractNumId w:val="31"/>
    <w:lvlOverride w:ilvl="0">
      <w:startOverride w:val="1"/>
    </w:lvlOverride>
  </w:num>
  <w:num w:numId="5">
    <w:abstractNumId w:val="8"/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2"/>
  </w:num>
  <w:num w:numId="20">
    <w:abstractNumId w:val="9"/>
  </w:num>
  <w:num w:numId="21">
    <w:abstractNumId w:val="30"/>
  </w:num>
  <w:num w:numId="22">
    <w:abstractNumId w:val="29"/>
  </w:num>
  <w:num w:numId="23">
    <w:abstractNumId w:val="25"/>
  </w:num>
  <w:num w:numId="24">
    <w:abstractNumId w:val="22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7"/>
  </w:num>
  <w:num w:numId="36">
    <w:abstractNumId w:val="27"/>
  </w:num>
  <w:num w:numId="37">
    <w:abstractNumId w:val="33"/>
  </w:num>
  <w:num w:numId="38">
    <w:abstractNumId w:val="24"/>
  </w:num>
  <w:num w:numId="39">
    <w:abstractNumId w:val="13"/>
  </w:num>
  <w:num w:numId="40">
    <w:abstractNumId w:val="20"/>
  </w:num>
  <w:num w:numId="41">
    <w:abstractNumId w:val="14"/>
  </w:num>
  <w:num w:numId="42">
    <w:abstractNumId w:val="10"/>
  </w:num>
  <w:num w:numId="43">
    <w:abstractNumId w:val="21"/>
  </w:num>
  <w:num w:numId="44">
    <w:abstractNumId w:val="12"/>
  </w:num>
  <w:num w:numId="45">
    <w:abstractNumId w:val="23"/>
  </w:num>
  <w:num w:numId="46">
    <w:abstractNumId w:val="18"/>
  </w:num>
  <w:num w:numId="47">
    <w:abstractNumId w:val="15"/>
  </w:num>
  <w:num w:numId="48">
    <w:abstractNumId w:val="19"/>
  </w:num>
  <w:num w:numId="49">
    <w:abstractNumId w:val="1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0" w:nlCheck="1" w:checkStyle="0"/>
  <w:activeWritingStyle w:appName="MSWord" w:lang="sv-FI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61"/>
    <w:rsid w:val="0000749E"/>
    <w:rsid w:val="00011861"/>
    <w:rsid w:val="00016748"/>
    <w:rsid w:val="00056BB5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7CBA"/>
    <w:rsid w:val="001119D6"/>
    <w:rsid w:val="0011783A"/>
    <w:rsid w:val="00122C12"/>
    <w:rsid w:val="00125AB3"/>
    <w:rsid w:val="00134220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F0C33"/>
    <w:rsid w:val="001F2DF0"/>
    <w:rsid w:val="001F6B06"/>
    <w:rsid w:val="002061A9"/>
    <w:rsid w:val="002079F1"/>
    <w:rsid w:val="00211A23"/>
    <w:rsid w:val="0021739B"/>
    <w:rsid w:val="00217B64"/>
    <w:rsid w:val="00227781"/>
    <w:rsid w:val="00235579"/>
    <w:rsid w:val="0025123C"/>
    <w:rsid w:val="00257FAA"/>
    <w:rsid w:val="00263340"/>
    <w:rsid w:val="002634A1"/>
    <w:rsid w:val="00263938"/>
    <w:rsid w:val="00263F6B"/>
    <w:rsid w:val="00273DC0"/>
    <w:rsid w:val="00277ACB"/>
    <w:rsid w:val="0029388C"/>
    <w:rsid w:val="0029524E"/>
    <w:rsid w:val="00295335"/>
    <w:rsid w:val="002A7D84"/>
    <w:rsid w:val="002C438C"/>
    <w:rsid w:val="002D245E"/>
    <w:rsid w:val="002E78EB"/>
    <w:rsid w:val="002F167A"/>
    <w:rsid w:val="002F25A8"/>
    <w:rsid w:val="00300FF6"/>
    <w:rsid w:val="003407A9"/>
    <w:rsid w:val="00340DC9"/>
    <w:rsid w:val="003476F9"/>
    <w:rsid w:val="00350BD5"/>
    <w:rsid w:val="00361CB7"/>
    <w:rsid w:val="003651D6"/>
    <w:rsid w:val="003771FE"/>
    <w:rsid w:val="003801C0"/>
    <w:rsid w:val="003C51B6"/>
    <w:rsid w:val="003C7BD7"/>
    <w:rsid w:val="003E6946"/>
    <w:rsid w:val="003F705D"/>
    <w:rsid w:val="00410B4C"/>
    <w:rsid w:val="00421EF3"/>
    <w:rsid w:val="00436B72"/>
    <w:rsid w:val="00436C9D"/>
    <w:rsid w:val="004421DA"/>
    <w:rsid w:val="00444AE8"/>
    <w:rsid w:val="00444F02"/>
    <w:rsid w:val="00457CC5"/>
    <w:rsid w:val="00462CC4"/>
    <w:rsid w:val="00490CC6"/>
    <w:rsid w:val="004A6819"/>
    <w:rsid w:val="004B58F7"/>
    <w:rsid w:val="004C2ED4"/>
    <w:rsid w:val="004E0176"/>
    <w:rsid w:val="004E2B5B"/>
    <w:rsid w:val="004F05F9"/>
    <w:rsid w:val="004F3523"/>
    <w:rsid w:val="00501543"/>
    <w:rsid w:val="0050215D"/>
    <w:rsid w:val="00511912"/>
    <w:rsid w:val="00512AFE"/>
    <w:rsid w:val="00540499"/>
    <w:rsid w:val="005509B2"/>
    <w:rsid w:val="00552580"/>
    <w:rsid w:val="00552E1E"/>
    <w:rsid w:val="005556DB"/>
    <w:rsid w:val="00555964"/>
    <w:rsid w:val="0057567C"/>
    <w:rsid w:val="00577CF4"/>
    <w:rsid w:val="005972DA"/>
    <w:rsid w:val="005A715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43D1A"/>
    <w:rsid w:val="00646B8D"/>
    <w:rsid w:val="00674588"/>
    <w:rsid w:val="006A7B57"/>
    <w:rsid w:val="006B081C"/>
    <w:rsid w:val="006B1BE7"/>
    <w:rsid w:val="006C0811"/>
    <w:rsid w:val="006C527B"/>
    <w:rsid w:val="006D22E4"/>
    <w:rsid w:val="006D44C5"/>
    <w:rsid w:val="006D5215"/>
    <w:rsid w:val="006E6C15"/>
    <w:rsid w:val="0070139F"/>
    <w:rsid w:val="00707190"/>
    <w:rsid w:val="007120E5"/>
    <w:rsid w:val="00713672"/>
    <w:rsid w:val="0073562D"/>
    <w:rsid w:val="0074030C"/>
    <w:rsid w:val="00754D32"/>
    <w:rsid w:val="00783E84"/>
    <w:rsid w:val="007915D8"/>
    <w:rsid w:val="007A7086"/>
    <w:rsid w:val="007A77A2"/>
    <w:rsid w:val="007B07DE"/>
    <w:rsid w:val="007E088D"/>
    <w:rsid w:val="007E6C8D"/>
    <w:rsid w:val="007F0342"/>
    <w:rsid w:val="007F7E7C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D1E79"/>
    <w:rsid w:val="008D52D7"/>
    <w:rsid w:val="008F78D7"/>
    <w:rsid w:val="00911222"/>
    <w:rsid w:val="00914ADC"/>
    <w:rsid w:val="009200C1"/>
    <w:rsid w:val="00951951"/>
    <w:rsid w:val="00956705"/>
    <w:rsid w:val="00980085"/>
    <w:rsid w:val="0098602D"/>
    <w:rsid w:val="00997127"/>
    <w:rsid w:val="009B5DF7"/>
    <w:rsid w:val="009B63C6"/>
    <w:rsid w:val="009C1303"/>
    <w:rsid w:val="009D216F"/>
    <w:rsid w:val="009D3248"/>
    <w:rsid w:val="009E515A"/>
    <w:rsid w:val="009F01E0"/>
    <w:rsid w:val="00A02701"/>
    <w:rsid w:val="00A044FD"/>
    <w:rsid w:val="00A22B0C"/>
    <w:rsid w:val="00A27AC4"/>
    <w:rsid w:val="00A321A1"/>
    <w:rsid w:val="00A6331A"/>
    <w:rsid w:val="00A65E8A"/>
    <w:rsid w:val="00A83314"/>
    <w:rsid w:val="00A87896"/>
    <w:rsid w:val="00A940ED"/>
    <w:rsid w:val="00AB53FE"/>
    <w:rsid w:val="00AC1EE7"/>
    <w:rsid w:val="00AD478A"/>
    <w:rsid w:val="00AE3C7D"/>
    <w:rsid w:val="00AE5718"/>
    <w:rsid w:val="00B21024"/>
    <w:rsid w:val="00B430DB"/>
    <w:rsid w:val="00B570D7"/>
    <w:rsid w:val="00B650C6"/>
    <w:rsid w:val="00B67F52"/>
    <w:rsid w:val="00B8779C"/>
    <w:rsid w:val="00B97A7B"/>
    <w:rsid w:val="00BA17E5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90A2E"/>
    <w:rsid w:val="00CA4E61"/>
    <w:rsid w:val="00CA669E"/>
    <w:rsid w:val="00CB3407"/>
    <w:rsid w:val="00CB4185"/>
    <w:rsid w:val="00CB4E61"/>
    <w:rsid w:val="00CB54B1"/>
    <w:rsid w:val="00CB5C17"/>
    <w:rsid w:val="00CC06DA"/>
    <w:rsid w:val="00CC3A72"/>
    <w:rsid w:val="00CC5861"/>
    <w:rsid w:val="00CD591C"/>
    <w:rsid w:val="00D05390"/>
    <w:rsid w:val="00D056DD"/>
    <w:rsid w:val="00D0660F"/>
    <w:rsid w:val="00D1590E"/>
    <w:rsid w:val="00D30B81"/>
    <w:rsid w:val="00D3649E"/>
    <w:rsid w:val="00D5466A"/>
    <w:rsid w:val="00D60F63"/>
    <w:rsid w:val="00D65327"/>
    <w:rsid w:val="00D75667"/>
    <w:rsid w:val="00D847F8"/>
    <w:rsid w:val="00D9533C"/>
    <w:rsid w:val="00DA1AEF"/>
    <w:rsid w:val="00DB2C1C"/>
    <w:rsid w:val="00DB6BE3"/>
    <w:rsid w:val="00DC4879"/>
    <w:rsid w:val="00DC57C8"/>
    <w:rsid w:val="00DE6D8B"/>
    <w:rsid w:val="00DF0FDA"/>
    <w:rsid w:val="00E11E2E"/>
    <w:rsid w:val="00E142DA"/>
    <w:rsid w:val="00E16F51"/>
    <w:rsid w:val="00E23764"/>
    <w:rsid w:val="00E2631C"/>
    <w:rsid w:val="00E338C4"/>
    <w:rsid w:val="00E377E5"/>
    <w:rsid w:val="00E37A68"/>
    <w:rsid w:val="00E43528"/>
    <w:rsid w:val="00E513CA"/>
    <w:rsid w:val="00E76753"/>
    <w:rsid w:val="00E92114"/>
    <w:rsid w:val="00E93368"/>
    <w:rsid w:val="00EA49A7"/>
    <w:rsid w:val="00EB0B6E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2087"/>
    <w:rsid w:val="00FC318F"/>
    <w:rsid w:val="00FC3A2B"/>
    <w:rsid w:val="00FC766A"/>
    <w:rsid w:val="00FD1D72"/>
    <w:rsid w:val="00FE2DA7"/>
    <w:rsid w:val="00FE5089"/>
    <w:rsid w:val="08084DC7"/>
    <w:rsid w:val="147CD3F6"/>
    <w:rsid w:val="1628408A"/>
    <w:rsid w:val="1F326D74"/>
    <w:rsid w:val="21E9FF2C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34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35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36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91BE93CD2C14AB0721AF3B5992309" ma:contentTypeVersion="0" ma:contentTypeDescription="Create a new document." ma:contentTypeScope="" ma:versionID="a5e1fbc1c29197dc219fd2b2d15d43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2FEA-81A0-4761-9A38-4AFBFB58D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D4BFD8-DF80-42E4-91AC-EFEA997C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2</Pages>
  <Words>344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2022-05-02T12:00:00Z</dcterms:created>
  <dcterms:modified xsi:type="dcterms:W3CDTF">2022-06-01T07:41:00Z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0x010100D9191BE93CD2C14AB0721AF3B5992309</vt:lpwstr>
  </property>
</Properties>
</file>